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32" w:rsidRDefault="00110932" w:rsidP="00110932">
      <w:pPr>
        <w:pStyle w:val="NormalWeb"/>
        <w:spacing w:line="276" w:lineRule="auto"/>
        <w:jc w:val="center"/>
      </w:pPr>
      <w:r>
        <w:t>TUGAS POKOK DAN FUNGSI INSPEKTORAT PROV.SUMBAR</w:t>
      </w:r>
    </w:p>
    <w:p w:rsidR="00110932" w:rsidRDefault="00110932" w:rsidP="00110932">
      <w:pPr>
        <w:pStyle w:val="NormalWeb"/>
        <w:spacing w:line="276" w:lineRule="auto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Daerah </w:t>
      </w:r>
      <w:proofErr w:type="spellStart"/>
      <w:r>
        <w:t>Provinsi</w:t>
      </w:r>
      <w:proofErr w:type="spellEnd"/>
      <w:r>
        <w:t xml:space="preserve"> Sumatera Barat </w:t>
      </w:r>
      <w:proofErr w:type="spellStart"/>
      <w:r>
        <w:t>Nomor</w:t>
      </w:r>
      <w:proofErr w:type="spellEnd"/>
      <w:r>
        <w:t xml:space="preserve"> 03 </w:t>
      </w:r>
      <w:proofErr w:type="spellStart"/>
      <w:r>
        <w:t>Tahun</w:t>
      </w:r>
      <w:proofErr w:type="spellEnd"/>
      <w:r>
        <w:br/>
        <w:t xml:space="preserve">2008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Pembentukan</w:t>
      </w:r>
      <w:proofErr w:type="spellEnd"/>
      <w:r>
        <w:t xml:space="preserve">,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Tata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Inspektorat</w:t>
      </w:r>
      <w:proofErr w:type="spellEnd"/>
      <w:r>
        <w:t xml:space="preserve">, </w:t>
      </w:r>
      <w:proofErr w:type="spellStart"/>
      <w:r>
        <w:t>Badan</w:t>
      </w:r>
      <w:proofErr w:type="spellEnd"/>
      <w:r>
        <w:br/>
      </w:r>
      <w:proofErr w:type="spellStart"/>
      <w:r>
        <w:t>Perencanaan</w:t>
      </w:r>
      <w:proofErr w:type="spellEnd"/>
      <w:r>
        <w:t xml:space="preserve"> Pembangunan Daerah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teknis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Sumatera</w:t>
      </w:r>
      <w:r>
        <w:br/>
        <w:t xml:space="preserve">Barat, yang </w:t>
      </w:r>
      <w:proofErr w:type="spellStart"/>
      <w:r>
        <w:t>diumumkan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Lembaran</w:t>
      </w:r>
      <w:proofErr w:type="spellEnd"/>
      <w:r>
        <w:t xml:space="preserve"> Daerah </w:t>
      </w:r>
      <w:proofErr w:type="spellStart"/>
      <w:r>
        <w:t>Provinsi</w:t>
      </w:r>
      <w:proofErr w:type="spellEnd"/>
      <w:r>
        <w:t xml:space="preserve"> Sumatera Barat </w:t>
      </w:r>
      <w:proofErr w:type="spellStart"/>
      <w:r>
        <w:t>Tahun</w:t>
      </w:r>
      <w:proofErr w:type="spellEnd"/>
      <w:r>
        <w:br/>
        <w:t xml:space="preserve">2008 </w:t>
      </w:r>
      <w:proofErr w:type="spellStart"/>
      <w:r>
        <w:t>Nomor</w:t>
      </w:r>
      <w:proofErr w:type="spellEnd"/>
      <w:r>
        <w:t xml:space="preserve"> 3,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Inspektorat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Sumatera</w:t>
      </w:r>
      <w:r>
        <w:br/>
        <w:t xml:space="preserve">Barat </w:t>
      </w:r>
      <w:proofErr w:type="spellStart"/>
      <w:r>
        <w:t>adalah</w:t>
      </w:r>
      <w:proofErr w:type="spellEnd"/>
      <w:r>
        <w:t xml:space="preserve"> “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urusan</w:t>
      </w:r>
      <w:proofErr w:type="spellEnd"/>
      <w:r>
        <w:br/>
      </w:r>
      <w:proofErr w:type="spellStart"/>
      <w:r>
        <w:t>pemerintahan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pembinaan</w:t>
      </w:r>
      <w:proofErr w:type="spellEnd"/>
      <w:r>
        <w:t xml:space="preserve"> </w:t>
      </w:r>
      <w:proofErr w:type="spellStart"/>
      <w:r>
        <w:t>atas</w:t>
      </w:r>
      <w:proofErr w:type="spellEnd"/>
      <w:r>
        <w:br/>
      </w:r>
      <w:proofErr w:type="spellStart"/>
      <w:r>
        <w:t>penyelenggaraan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kabuputen</w:t>
      </w:r>
      <w:proofErr w:type="spellEnd"/>
      <w:r>
        <w:t>/</w:t>
      </w:r>
      <w:proofErr w:type="spellStart"/>
      <w:r>
        <w:t>kota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br/>
      </w:r>
      <w:proofErr w:type="spellStart"/>
      <w:r>
        <w:t>urusan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>/</w:t>
      </w:r>
      <w:proofErr w:type="spellStart"/>
      <w:r>
        <w:t>kota</w:t>
      </w:r>
      <w:proofErr w:type="spellEnd"/>
      <w:r>
        <w:t>”.</w:t>
      </w:r>
    </w:p>
    <w:p w:rsidR="00110932" w:rsidRDefault="00110932" w:rsidP="00110932">
      <w:pPr>
        <w:pStyle w:val="NormalWeb"/>
        <w:spacing w:line="276" w:lineRule="auto"/>
        <w:jc w:val="both"/>
      </w:pPr>
      <w:proofErr w:type="spellStart"/>
      <w:r>
        <w:t>Inspektorat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Sumatera Barat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Aparat</w:t>
      </w:r>
      <w:proofErr w:type="spellEnd"/>
      <w:r>
        <w:t xml:space="preserve"> </w:t>
      </w:r>
      <w:proofErr w:type="spellStart"/>
      <w:r>
        <w:t>Pengawas</w:t>
      </w:r>
      <w:proofErr w:type="spellEnd"/>
      <w:r>
        <w:t xml:space="preserve"> Intern</w:t>
      </w:r>
      <w:r>
        <w:br/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Sumatera Barat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dan</w:t>
      </w:r>
      <w:proofErr w:type="spellEnd"/>
      <w:r>
        <w:br/>
      </w:r>
      <w:proofErr w:type="spellStart"/>
      <w:r>
        <w:t>fungsinya</w:t>
      </w:r>
      <w:proofErr w:type="spellEnd"/>
      <w:r>
        <w:t xml:space="preserve">,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kewenangan</w:t>
      </w:r>
      <w:proofErr w:type="spellEnd"/>
      <w:r>
        <w:t xml:space="preserve"> </w:t>
      </w:r>
      <w:proofErr w:type="spellStart"/>
      <w:r>
        <w:t>yaitu:</w:t>
      </w:r>
      <w:proofErr w:type="spellEnd"/>
    </w:p>
    <w:p w:rsidR="00110932" w:rsidRDefault="00110932" w:rsidP="00110932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360"/>
        <w:jc w:val="both"/>
      </w:pPr>
      <w:proofErr w:type="spellStart"/>
      <w:r>
        <w:t>Perencanaan</w:t>
      </w:r>
      <w:proofErr w:type="spellEnd"/>
      <w:r>
        <w:t xml:space="preserve"> Program </w:t>
      </w:r>
      <w:proofErr w:type="spellStart"/>
      <w:r>
        <w:t>Pengawasan</w:t>
      </w:r>
      <w:proofErr w:type="spellEnd"/>
    </w:p>
    <w:p w:rsidR="00110932" w:rsidRDefault="00110932" w:rsidP="00110932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360"/>
        <w:jc w:val="both"/>
      </w:pPr>
      <w:proofErr w:type="spellStart"/>
      <w:r>
        <w:t>Perumusan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fasilitasi</w:t>
      </w:r>
      <w:proofErr w:type="spellEnd"/>
      <w:r>
        <w:t xml:space="preserve"> </w:t>
      </w:r>
      <w:proofErr w:type="spellStart"/>
      <w:r>
        <w:t>pengawasan</w:t>
      </w:r>
      <w:proofErr w:type="spellEnd"/>
    </w:p>
    <w:p w:rsidR="00110932" w:rsidRDefault="00110932" w:rsidP="00110932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360"/>
        <w:jc w:val="both"/>
      </w:pPr>
      <w:proofErr w:type="spellStart"/>
      <w:r>
        <w:t>Pemeriksaan</w:t>
      </w:r>
      <w:proofErr w:type="spellEnd"/>
      <w:r>
        <w:t xml:space="preserve">, </w:t>
      </w:r>
      <w:proofErr w:type="spellStart"/>
      <w:r>
        <w:t>pengusutan</w:t>
      </w:r>
      <w:proofErr w:type="spellEnd"/>
      <w:r>
        <w:t xml:space="preserve">,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Inspektorat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</w:t>
      </w:r>
      <w:proofErr w:type="spellStart"/>
      <w:r>
        <w:t>Sumbar</w:t>
      </w:r>
      <w:proofErr w:type="spellEnd"/>
      <w:r>
        <w:br/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kewenangan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</w:t>
      </w:r>
    </w:p>
    <w:p w:rsidR="00110932" w:rsidRDefault="00110932" w:rsidP="0011093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720"/>
        <w:jc w:val="both"/>
      </w:pPr>
      <w:proofErr w:type="spellStart"/>
      <w:r>
        <w:t>Pemeriksaan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berakhirnya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daerah</w:t>
      </w:r>
      <w:proofErr w:type="spellEnd"/>
      <w:r>
        <w:t>.</w:t>
      </w:r>
    </w:p>
    <w:p w:rsidR="00110932" w:rsidRDefault="00110932" w:rsidP="00110932">
      <w:pPr>
        <w:pStyle w:val="NormalWeb"/>
        <w:numPr>
          <w:ilvl w:val="0"/>
          <w:numId w:val="1"/>
        </w:numPr>
        <w:spacing w:line="276" w:lineRule="auto"/>
        <w:ind w:left="720"/>
        <w:jc w:val="both"/>
      </w:pPr>
      <w:proofErr w:type="spellStart"/>
      <w:r>
        <w:t>Pemeriksaan</w:t>
      </w:r>
      <w:proofErr w:type="spellEnd"/>
      <w:r>
        <w:t xml:space="preserve"> </w:t>
      </w:r>
      <w:proofErr w:type="spellStart"/>
      <w:r>
        <w:t>berkala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sewaktu-waktu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terpadu</w:t>
      </w:r>
      <w:proofErr w:type="spellEnd"/>
      <w:r>
        <w:t>.</w:t>
      </w:r>
    </w:p>
    <w:p w:rsidR="00110932" w:rsidRDefault="00110932" w:rsidP="00110932">
      <w:pPr>
        <w:pStyle w:val="NormalWeb"/>
        <w:numPr>
          <w:ilvl w:val="0"/>
          <w:numId w:val="1"/>
        </w:numPr>
        <w:spacing w:line="276" w:lineRule="auto"/>
        <w:ind w:left="720"/>
        <w:jc w:val="both"/>
      </w:pPr>
      <w:proofErr w:type="spellStart"/>
      <w:r>
        <w:t>Pengujian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berkala</w:t>
      </w:r>
      <w:proofErr w:type="spellEnd"/>
      <w:r>
        <w:t xml:space="preserve"> </w:t>
      </w:r>
      <w:proofErr w:type="spellStart"/>
      <w:r>
        <w:t>dan</w:t>
      </w:r>
      <w:proofErr w:type="spellEnd"/>
      <w:r>
        <w:t>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sewaktu-waktu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unit/</w:t>
      </w:r>
      <w:proofErr w:type="spellStart"/>
      <w:r>
        <w:t>satuan</w:t>
      </w:r>
      <w:proofErr w:type="spellEnd"/>
      <w:r>
        <w:br/>
      </w:r>
      <w:proofErr w:type="spellStart"/>
      <w:r>
        <w:t>kerja</w:t>
      </w:r>
      <w:proofErr w:type="spellEnd"/>
      <w:r>
        <w:t>.</w:t>
      </w:r>
    </w:p>
    <w:p w:rsidR="00110932" w:rsidRDefault="00110932" w:rsidP="00110932">
      <w:pPr>
        <w:pStyle w:val="NormalWeb"/>
        <w:numPr>
          <w:ilvl w:val="0"/>
          <w:numId w:val="1"/>
        </w:numPr>
        <w:spacing w:line="276" w:lineRule="auto"/>
        <w:ind w:left="720"/>
        <w:jc w:val="both"/>
      </w:pPr>
      <w:proofErr w:type="spellStart"/>
      <w:r>
        <w:t>Pengusutan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kebenaran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indikasi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br/>
      </w:r>
      <w:proofErr w:type="spellStart"/>
      <w:r>
        <w:t>penyimpangan</w:t>
      </w:r>
      <w:proofErr w:type="spellEnd"/>
      <w:r>
        <w:t xml:space="preserve">, </w:t>
      </w:r>
      <w:proofErr w:type="spellStart"/>
      <w:r>
        <w:t>korupsi</w:t>
      </w:r>
      <w:proofErr w:type="spellEnd"/>
      <w:r>
        <w:t xml:space="preserve">, </w:t>
      </w:r>
      <w:proofErr w:type="spellStart"/>
      <w:r>
        <w:t>kolusi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nepotisme</w:t>
      </w:r>
      <w:proofErr w:type="spellEnd"/>
      <w:r>
        <w:t>.</w:t>
      </w:r>
    </w:p>
    <w:p w:rsidR="00110932" w:rsidRDefault="00110932" w:rsidP="00110932">
      <w:pPr>
        <w:pStyle w:val="NormalWeb"/>
        <w:numPr>
          <w:ilvl w:val="0"/>
          <w:numId w:val="1"/>
        </w:numPr>
        <w:spacing w:line="276" w:lineRule="auto"/>
        <w:ind w:left="720"/>
        <w:jc w:val="both"/>
      </w:pPr>
      <w:proofErr w:type="spellStart"/>
      <w:r>
        <w:t>Penilaian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 program </w:t>
      </w:r>
      <w:proofErr w:type="spellStart"/>
      <w:r>
        <w:t>dan</w:t>
      </w:r>
      <w:proofErr w:type="spellEnd"/>
      <w:r>
        <w:br/>
      </w:r>
      <w:proofErr w:type="spellStart"/>
      <w:r>
        <w:t>kegiatan</w:t>
      </w:r>
      <w:proofErr w:type="spellEnd"/>
      <w:r>
        <w:t>.</w:t>
      </w:r>
    </w:p>
    <w:p w:rsidR="00110932" w:rsidRDefault="00110932" w:rsidP="00110932">
      <w:pPr>
        <w:pStyle w:val="NormalWeb"/>
        <w:numPr>
          <w:ilvl w:val="0"/>
          <w:numId w:val="1"/>
        </w:numPr>
        <w:spacing w:line="276" w:lineRule="auto"/>
        <w:ind w:left="720"/>
        <w:jc w:val="both"/>
      </w:pPr>
      <w:r>
        <w:t xml:space="preserve">Monitoring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urusan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dan</w:t>
      </w:r>
      <w:proofErr w:type="spellEnd"/>
      <w:r>
        <w:br/>
      </w:r>
      <w:proofErr w:type="spellStart"/>
      <w:r>
        <w:t>pemerintahan</w:t>
      </w:r>
      <w:proofErr w:type="spellEnd"/>
      <w:r>
        <w:t xml:space="preserve"> </w:t>
      </w:r>
      <w:proofErr w:type="spellStart"/>
      <w:r>
        <w:t>desa</w:t>
      </w:r>
      <w:proofErr w:type="spellEnd"/>
      <w:r>
        <w:t>.</w:t>
      </w:r>
    </w:p>
    <w:p w:rsidR="00CC7FB3" w:rsidRDefault="00CC7FB3" w:rsidP="00110932">
      <w:pPr>
        <w:jc w:val="both"/>
      </w:pPr>
    </w:p>
    <w:sectPr w:rsidR="00CC7FB3" w:rsidSect="00CC7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2DAF"/>
    <w:multiLevelType w:val="hybridMultilevel"/>
    <w:tmpl w:val="A676AE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FC32C7E"/>
    <w:multiLevelType w:val="hybridMultilevel"/>
    <w:tmpl w:val="32AC59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10932"/>
    <w:rsid w:val="00110932"/>
    <w:rsid w:val="00CC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2018-08-19T08:39:00Z</dcterms:created>
  <dcterms:modified xsi:type="dcterms:W3CDTF">2018-08-19T08:47:00Z</dcterms:modified>
</cp:coreProperties>
</file>